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F6" w:rsidRDefault="00BD4609" w:rsidP="007D53F6">
      <w:pPr>
        <w:pStyle w:val="NormalWeb"/>
      </w:pPr>
      <w:r>
        <w:t xml:space="preserve">PTA 103 </w:t>
      </w:r>
      <w:r w:rsidR="007D53F6">
        <w:t>Universal Design Worksheet</w:t>
      </w:r>
      <w:r>
        <w:t xml:space="preserve"> Assignment</w:t>
      </w:r>
    </w:p>
    <w:p w:rsidR="00357C49" w:rsidRPr="00782550" w:rsidRDefault="00357C49" w:rsidP="00357C49">
      <w:pPr>
        <w:rPr>
          <w:rFonts w:ascii="Times New Roman" w:hAnsi="Times New Roman" w:cs="Times New Roman"/>
          <w:b/>
          <w:sz w:val="24"/>
          <w:szCs w:val="24"/>
        </w:rPr>
      </w:pPr>
      <w:r w:rsidRPr="00782550">
        <w:rPr>
          <w:rFonts w:ascii="Times New Roman" w:hAnsi="Times New Roman" w:cs="Times New Roman"/>
          <w:b/>
          <w:sz w:val="24"/>
          <w:szCs w:val="24"/>
        </w:rPr>
        <w:t>Purpose</w:t>
      </w:r>
    </w:p>
    <w:p w:rsidR="00357C49" w:rsidRPr="00782550" w:rsidRDefault="00357C49" w:rsidP="00357C49">
      <w:pPr>
        <w:rPr>
          <w:rFonts w:ascii="Times New Roman" w:hAnsi="Times New Roman" w:cs="Times New Roman"/>
          <w:sz w:val="24"/>
          <w:szCs w:val="24"/>
        </w:rPr>
      </w:pPr>
      <w:r w:rsidRPr="00782550">
        <w:rPr>
          <w:rFonts w:ascii="Times New Roman" w:hAnsi="Times New Roman" w:cs="Times New Roman"/>
          <w:sz w:val="24"/>
          <w:szCs w:val="24"/>
        </w:rPr>
        <w:t xml:space="preserve">The purpose of this assignment is to provide you an opportunity to </w:t>
      </w:r>
      <w:r>
        <w:rPr>
          <w:rFonts w:ascii="Times New Roman" w:hAnsi="Times New Roman" w:cs="Times New Roman"/>
          <w:sz w:val="24"/>
          <w:szCs w:val="24"/>
        </w:rPr>
        <w:t>develop</w:t>
      </w:r>
      <w:r w:rsidRPr="00782550">
        <w:rPr>
          <w:rFonts w:ascii="Times New Roman" w:hAnsi="Times New Roman" w:cs="Times New Roman"/>
          <w:sz w:val="24"/>
          <w:szCs w:val="24"/>
        </w:rPr>
        <w:t xml:space="preserve"> your knowledge of </w:t>
      </w:r>
      <w:r>
        <w:rPr>
          <w:rFonts w:ascii="Times New Roman" w:hAnsi="Times New Roman" w:cs="Times New Roman"/>
          <w:sz w:val="24"/>
          <w:szCs w:val="24"/>
        </w:rPr>
        <w:t xml:space="preserve">the ICF and </w:t>
      </w:r>
      <w:r w:rsidRPr="00782550">
        <w:rPr>
          <w:rFonts w:ascii="Times New Roman" w:hAnsi="Times New Roman" w:cs="Times New Roman"/>
          <w:sz w:val="24"/>
          <w:szCs w:val="24"/>
        </w:rPr>
        <w:t xml:space="preserve">universal design principles through </w:t>
      </w:r>
      <w:r>
        <w:rPr>
          <w:rFonts w:ascii="Times New Roman" w:hAnsi="Times New Roman" w:cs="Times New Roman"/>
          <w:sz w:val="24"/>
          <w:szCs w:val="24"/>
        </w:rPr>
        <w:t>applied analysis in a community facility</w:t>
      </w:r>
      <w:r w:rsidRPr="00782550">
        <w:rPr>
          <w:rFonts w:ascii="Times New Roman" w:hAnsi="Times New Roman" w:cs="Times New Roman"/>
          <w:sz w:val="24"/>
          <w:szCs w:val="24"/>
        </w:rPr>
        <w:t xml:space="preserve">. The assignment </w:t>
      </w:r>
      <w:proofErr w:type="gramStart"/>
      <w:r w:rsidRPr="00782550">
        <w:rPr>
          <w:rFonts w:ascii="Times New Roman" w:hAnsi="Times New Roman" w:cs="Times New Roman"/>
          <w:sz w:val="24"/>
          <w:szCs w:val="24"/>
        </w:rPr>
        <w:t>is intended</w:t>
      </w:r>
      <w:proofErr w:type="gramEnd"/>
      <w:r w:rsidRPr="00782550">
        <w:rPr>
          <w:rFonts w:ascii="Times New Roman" w:hAnsi="Times New Roman" w:cs="Times New Roman"/>
          <w:sz w:val="24"/>
          <w:szCs w:val="24"/>
        </w:rPr>
        <w:t xml:space="preserve"> to allow you to show evidence of achievement of:</w:t>
      </w:r>
    </w:p>
    <w:p w:rsidR="00357C49" w:rsidRDefault="00357C49" w:rsidP="00357C49">
      <w:pPr>
        <w:rPr>
          <w:rFonts w:ascii="Times New Roman" w:hAnsi="Times New Roman" w:cs="Times New Roman"/>
          <w:sz w:val="24"/>
          <w:szCs w:val="24"/>
        </w:rPr>
      </w:pPr>
      <w:r w:rsidRPr="0078255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ourse Outcome</w:t>
      </w:r>
      <w:r w:rsidRPr="007825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8255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57C49">
        <w:rPr>
          <w:rFonts w:ascii="Times New Roman" w:hAnsi="Times New Roman" w:cs="Times New Roman"/>
          <w:sz w:val="24"/>
          <w:szCs w:val="24"/>
        </w:rPr>
        <w:t xml:space="preserve">dentify how PTAs are agents for advocating for safety, public health and health promotion, disease prevention, and accessibility for children and adults </w:t>
      </w:r>
      <w:r w:rsidRPr="00782550">
        <w:rPr>
          <w:rFonts w:ascii="Times New Roman" w:hAnsi="Times New Roman" w:cs="Times New Roman"/>
          <w:sz w:val="24"/>
          <w:szCs w:val="24"/>
        </w:rPr>
        <w:t xml:space="preserve">(PLO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82550">
        <w:rPr>
          <w:rFonts w:ascii="Times New Roman" w:hAnsi="Times New Roman" w:cs="Times New Roman"/>
          <w:sz w:val="24"/>
          <w:szCs w:val="24"/>
        </w:rPr>
        <w:t>)</w:t>
      </w:r>
    </w:p>
    <w:p w:rsidR="003840E2" w:rsidRDefault="00357C49" w:rsidP="00357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Lane Core Learning Outcome </w:t>
      </w:r>
      <w:r w:rsidR="003840E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.4: </w:t>
      </w:r>
      <w:r w:rsidR="003840E2" w:rsidRPr="003840E2">
        <w:rPr>
          <w:rFonts w:ascii="Times New Roman" w:hAnsi="Times New Roman" w:cs="Times New Roman"/>
          <w:sz w:val="24"/>
          <w:szCs w:val="24"/>
        </w:rPr>
        <w:t>Invent or hypothesize new variations on a theme, unique solutions or products; transform and revise solution or project to completion</w:t>
      </w:r>
    </w:p>
    <w:p w:rsidR="003840E2" w:rsidRDefault="00357C49" w:rsidP="00357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Lane Core Learning Outcome 5.</w:t>
      </w:r>
      <w:r w:rsidR="003840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840E2" w:rsidRPr="003840E2">
        <w:rPr>
          <w:rFonts w:ascii="Times New Roman" w:hAnsi="Times New Roman" w:cs="Times New Roman"/>
          <w:sz w:val="24"/>
          <w:szCs w:val="24"/>
        </w:rPr>
        <w:t>Connect theory and practice to develop skills, deepen understanding of fields of study and broaden perspectives</w:t>
      </w:r>
    </w:p>
    <w:p w:rsidR="00357C49" w:rsidRPr="00782550" w:rsidRDefault="00357C49" w:rsidP="00357C49">
      <w:pPr>
        <w:rPr>
          <w:rFonts w:ascii="Times New Roman" w:hAnsi="Times New Roman" w:cs="Times New Roman"/>
          <w:b/>
          <w:sz w:val="24"/>
          <w:szCs w:val="24"/>
        </w:rPr>
      </w:pPr>
      <w:r w:rsidRPr="00782550">
        <w:rPr>
          <w:rFonts w:ascii="Times New Roman" w:hAnsi="Times New Roman" w:cs="Times New Roman"/>
          <w:b/>
          <w:sz w:val="24"/>
          <w:szCs w:val="24"/>
        </w:rPr>
        <w:t>Requirements</w:t>
      </w:r>
    </w:p>
    <w:p w:rsidR="003840E2" w:rsidRDefault="003840E2" w:rsidP="003840E2">
      <w:pPr>
        <w:pStyle w:val="NormalWeb"/>
        <w:rPr>
          <w:i/>
        </w:rPr>
      </w:pPr>
      <w:r>
        <w:rPr>
          <w:i/>
        </w:rPr>
        <w:t xml:space="preserve">Complete </w:t>
      </w:r>
      <w:r>
        <w:rPr>
          <w:i/>
        </w:rPr>
        <w:t>the</w:t>
      </w:r>
      <w:r>
        <w:rPr>
          <w:i/>
        </w:rPr>
        <w:t xml:space="preserve"> worksheet </w:t>
      </w:r>
      <w:r>
        <w:rPr>
          <w:i/>
        </w:rPr>
        <w:t xml:space="preserve">that based on material in the Universal Design Lecture </w:t>
      </w:r>
    </w:p>
    <w:p w:rsidR="00357C49" w:rsidRDefault="00357C49" w:rsidP="00357C49">
      <w:pPr>
        <w:rPr>
          <w:rFonts w:ascii="Times New Roman" w:hAnsi="Times New Roman" w:cs="Times New Roman"/>
          <w:sz w:val="24"/>
          <w:szCs w:val="24"/>
        </w:rPr>
      </w:pPr>
      <w:r w:rsidRPr="00782550">
        <w:rPr>
          <w:rFonts w:ascii="Times New Roman" w:hAnsi="Times New Roman" w:cs="Times New Roman"/>
          <w:sz w:val="24"/>
          <w:szCs w:val="24"/>
        </w:rPr>
        <w:t>T</w:t>
      </w:r>
      <w:r w:rsidR="00232C2E">
        <w:rPr>
          <w:rFonts w:ascii="Times New Roman" w:hAnsi="Times New Roman" w:cs="Times New Roman"/>
          <w:sz w:val="24"/>
          <w:szCs w:val="24"/>
        </w:rPr>
        <w:t>he assignment</w:t>
      </w:r>
      <w:r w:rsidRPr="00782550">
        <w:rPr>
          <w:rFonts w:ascii="Times New Roman" w:hAnsi="Times New Roman" w:cs="Times New Roman"/>
          <w:sz w:val="24"/>
          <w:szCs w:val="24"/>
        </w:rPr>
        <w:t xml:space="preserve"> is due at 11:59 PST the end of </w:t>
      </w:r>
      <w:r w:rsidR="003840E2">
        <w:rPr>
          <w:rFonts w:ascii="Times New Roman" w:hAnsi="Times New Roman" w:cs="Times New Roman"/>
          <w:sz w:val="24"/>
          <w:szCs w:val="24"/>
        </w:rPr>
        <w:t>Week 3</w:t>
      </w:r>
      <w:r w:rsidRPr="00782550">
        <w:rPr>
          <w:rFonts w:ascii="Times New Roman" w:hAnsi="Times New Roman" w:cs="Times New Roman"/>
          <w:sz w:val="24"/>
          <w:szCs w:val="24"/>
        </w:rPr>
        <w:t xml:space="preserve"> (</w:t>
      </w:r>
      <w:r w:rsidR="003840E2">
        <w:rPr>
          <w:rFonts w:ascii="Times New Roman" w:hAnsi="Times New Roman" w:cs="Times New Roman"/>
          <w:sz w:val="24"/>
          <w:szCs w:val="24"/>
        </w:rPr>
        <w:t>January 28</w:t>
      </w:r>
      <w:r w:rsidRPr="00782550">
        <w:rPr>
          <w:rFonts w:ascii="Times New Roman" w:hAnsi="Times New Roman" w:cs="Times New Roman"/>
          <w:sz w:val="24"/>
          <w:szCs w:val="24"/>
        </w:rPr>
        <w:t xml:space="preserve">). </w:t>
      </w:r>
      <w:bookmarkStart w:id="0" w:name="_GoBack"/>
      <w:bookmarkEnd w:id="0"/>
      <w:r w:rsidRPr="00782550">
        <w:rPr>
          <w:rFonts w:ascii="Times New Roman" w:hAnsi="Times New Roman" w:cs="Times New Roman"/>
          <w:sz w:val="24"/>
          <w:szCs w:val="24"/>
        </w:rPr>
        <w:t>Your score on this assignment contributes to</w:t>
      </w:r>
      <w:r>
        <w:rPr>
          <w:rFonts w:ascii="Times New Roman" w:hAnsi="Times New Roman" w:cs="Times New Roman"/>
          <w:sz w:val="24"/>
          <w:szCs w:val="24"/>
        </w:rPr>
        <w:t>ward</w:t>
      </w:r>
      <w:r w:rsidRPr="007825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82550">
        <w:rPr>
          <w:rFonts w:ascii="Times New Roman" w:hAnsi="Times New Roman" w:cs="Times New Roman"/>
          <w:sz w:val="24"/>
          <w:szCs w:val="24"/>
        </w:rPr>
        <w:t xml:space="preserve">% of your final grade. The following rubric </w:t>
      </w:r>
      <w:proofErr w:type="gramStart"/>
      <w:r w:rsidRPr="00782550">
        <w:rPr>
          <w:rFonts w:ascii="Times New Roman" w:hAnsi="Times New Roman" w:cs="Times New Roman"/>
          <w:sz w:val="24"/>
          <w:szCs w:val="24"/>
        </w:rPr>
        <w:t>will be used</w:t>
      </w:r>
      <w:proofErr w:type="gramEnd"/>
      <w:r w:rsidRPr="00782550">
        <w:rPr>
          <w:rFonts w:ascii="Times New Roman" w:hAnsi="Times New Roman" w:cs="Times New Roman"/>
          <w:sz w:val="24"/>
          <w:szCs w:val="24"/>
        </w:rPr>
        <w:t xml:space="preserve"> to grade this assignment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7C49" w:rsidRPr="00782550" w:rsidRDefault="00357C49" w:rsidP="00357C49">
      <w:pPr>
        <w:rPr>
          <w:rFonts w:ascii="Times New Roman" w:hAnsi="Times New Roman" w:cs="Times New Roman"/>
          <w:b/>
          <w:sz w:val="24"/>
          <w:szCs w:val="24"/>
        </w:rPr>
      </w:pPr>
      <w:r w:rsidRPr="00782550">
        <w:rPr>
          <w:rFonts w:ascii="Times New Roman" w:hAnsi="Times New Roman" w:cs="Times New Roman"/>
          <w:b/>
          <w:sz w:val="24"/>
          <w:szCs w:val="24"/>
        </w:rPr>
        <w:t>Scoring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610"/>
        <w:gridCol w:w="2788"/>
        <w:gridCol w:w="2337"/>
      </w:tblGrid>
      <w:tr w:rsidR="00357C49" w:rsidRPr="00782550" w:rsidTr="00E9135D">
        <w:trPr>
          <w:tblHeader/>
        </w:trPr>
        <w:tc>
          <w:tcPr>
            <w:tcW w:w="1615" w:type="dxa"/>
          </w:tcPr>
          <w:p w:rsidR="00357C49" w:rsidRPr="00782550" w:rsidRDefault="00357C49" w:rsidP="00E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550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  <w:p w:rsidR="00357C49" w:rsidRPr="00782550" w:rsidRDefault="00357C49" w:rsidP="00E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550">
              <w:rPr>
                <w:rFonts w:ascii="Times New Roman" w:hAnsi="Times New Roman" w:cs="Times New Roman"/>
                <w:sz w:val="24"/>
                <w:szCs w:val="24"/>
              </w:rPr>
              <w:t>(Points possible)</w:t>
            </w:r>
          </w:p>
        </w:tc>
        <w:tc>
          <w:tcPr>
            <w:tcW w:w="2610" w:type="dxa"/>
          </w:tcPr>
          <w:p w:rsidR="00357C49" w:rsidRPr="00782550" w:rsidRDefault="00357C49" w:rsidP="00E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550">
              <w:rPr>
                <w:rFonts w:ascii="Times New Roman" w:hAnsi="Times New Roman" w:cs="Times New Roman"/>
                <w:sz w:val="24"/>
                <w:szCs w:val="24"/>
              </w:rPr>
              <w:t>Exceeds expectations</w:t>
            </w:r>
          </w:p>
        </w:tc>
        <w:tc>
          <w:tcPr>
            <w:tcW w:w="2788" w:type="dxa"/>
          </w:tcPr>
          <w:p w:rsidR="00357C49" w:rsidRPr="00782550" w:rsidRDefault="00357C49" w:rsidP="00E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550">
              <w:rPr>
                <w:rFonts w:ascii="Times New Roman" w:hAnsi="Times New Roman" w:cs="Times New Roman"/>
                <w:sz w:val="24"/>
                <w:szCs w:val="24"/>
              </w:rPr>
              <w:t>Meets expectations</w:t>
            </w:r>
          </w:p>
        </w:tc>
        <w:tc>
          <w:tcPr>
            <w:tcW w:w="2337" w:type="dxa"/>
          </w:tcPr>
          <w:p w:rsidR="00357C49" w:rsidRPr="00782550" w:rsidRDefault="00357C49" w:rsidP="00E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550">
              <w:rPr>
                <w:rFonts w:ascii="Times New Roman" w:hAnsi="Times New Roman" w:cs="Times New Roman"/>
                <w:sz w:val="24"/>
                <w:szCs w:val="24"/>
              </w:rPr>
              <w:t>Does not meet expectations</w:t>
            </w:r>
          </w:p>
        </w:tc>
      </w:tr>
      <w:tr w:rsidR="00357C49" w:rsidRPr="00782550" w:rsidTr="00E9135D">
        <w:tc>
          <w:tcPr>
            <w:tcW w:w="1615" w:type="dxa"/>
          </w:tcPr>
          <w:p w:rsidR="00357C49" w:rsidRPr="00782550" w:rsidRDefault="003840E2" w:rsidP="00E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 Selection</w:t>
            </w:r>
            <w:r w:rsidR="00357C49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2610" w:type="dxa"/>
          </w:tcPr>
          <w:p w:rsidR="00357C49" w:rsidRPr="003840E2" w:rsidRDefault="003840E2" w:rsidP="00E91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Selected facility is well described such that the reader has an understanding of the space purpose, use, and key features</w:t>
            </w:r>
          </w:p>
        </w:tc>
        <w:tc>
          <w:tcPr>
            <w:tcW w:w="2788" w:type="dxa"/>
          </w:tcPr>
          <w:p w:rsidR="00357C49" w:rsidRPr="00782550" w:rsidRDefault="003840E2" w:rsidP="0038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Selected facility 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generally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ibed such that the reader has some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understanding of the space purpose, use, and key features</w:t>
            </w:r>
          </w:p>
        </w:tc>
        <w:tc>
          <w:tcPr>
            <w:tcW w:w="2337" w:type="dxa"/>
          </w:tcPr>
          <w:p w:rsidR="00357C49" w:rsidRPr="00782550" w:rsidRDefault="003840E2" w:rsidP="0038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Selected facility 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well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described such that the reader has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difficulty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understanding of the space purpose, use, and key features</w:t>
            </w:r>
          </w:p>
        </w:tc>
      </w:tr>
      <w:tr w:rsidR="00357C49" w:rsidRPr="00782550" w:rsidTr="00E9135D">
        <w:tc>
          <w:tcPr>
            <w:tcW w:w="1615" w:type="dxa"/>
          </w:tcPr>
          <w:p w:rsidR="00357C49" w:rsidRPr="00782550" w:rsidRDefault="003840E2" w:rsidP="00BD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Universal design </w:t>
            </w:r>
            <w:r w:rsidR="00BD4609">
              <w:rPr>
                <w:rFonts w:ascii="Times New Roman" w:hAnsi="Times New Roman" w:cs="Times New Roman"/>
                <w:sz w:val="24"/>
                <w:szCs w:val="24"/>
              </w:rPr>
              <w:t>principles</w:t>
            </w:r>
            <w:r w:rsidR="00357C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D46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57C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:rsidR="00357C49" w:rsidRPr="00782550" w:rsidRDefault="003840E2" w:rsidP="0038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Suggested changes for each principle reflect strong feasibility and analysis and application of universal design content knowledge</w:t>
            </w:r>
          </w:p>
        </w:tc>
        <w:tc>
          <w:tcPr>
            <w:tcW w:w="2788" w:type="dxa"/>
          </w:tcPr>
          <w:p w:rsidR="00357C49" w:rsidRPr="00782550" w:rsidRDefault="003840E2" w:rsidP="00E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Suggested changes for each principle ref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lect somewhat strong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feasibility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analysis and application of universal design content knowledge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minor application or knowledge errors</w:t>
            </w:r>
          </w:p>
        </w:tc>
        <w:tc>
          <w:tcPr>
            <w:tcW w:w="2337" w:type="dxa"/>
          </w:tcPr>
          <w:p w:rsidR="00357C49" w:rsidRPr="00782550" w:rsidRDefault="003840E2" w:rsidP="0038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Suggested changes for each principle reflect somewhat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feasibility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analysis and application of universal design content knowledge;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application or knowledge errors</w:t>
            </w:r>
          </w:p>
        </w:tc>
      </w:tr>
      <w:tr w:rsidR="00357C49" w:rsidRPr="00782550" w:rsidTr="00E9135D">
        <w:tc>
          <w:tcPr>
            <w:tcW w:w="1615" w:type="dxa"/>
          </w:tcPr>
          <w:p w:rsidR="00357C49" w:rsidRPr="00782550" w:rsidRDefault="003840E2" w:rsidP="00BD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Synthesis</w:t>
            </w:r>
            <w:r w:rsidR="00357C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D46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7C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:rsidR="00357C49" w:rsidRPr="00782550" w:rsidRDefault="003840E2" w:rsidP="00E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Prioritized changes (3) reflect thoughtful analysis of implementation; it is clear the changes will have the greatest impact on increasing accessibility to the facility</w:t>
            </w:r>
          </w:p>
        </w:tc>
        <w:tc>
          <w:tcPr>
            <w:tcW w:w="2788" w:type="dxa"/>
          </w:tcPr>
          <w:p w:rsidR="00357C49" w:rsidRPr="00782550" w:rsidRDefault="003840E2" w:rsidP="00BD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Prioritized changes (3) reflect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somewhat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thoughtful analysis of implementation; it is clear the changes will have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impact on increasing accessibility to the facility</w:t>
            </w:r>
          </w:p>
        </w:tc>
        <w:tc>
          <w:tcPr>
            <w:tcW w:w="2337" w:type="dxa"/>
          </w:tcPr>
          <w:p w:rsidR="00357C49" w:rsidRPr="00782550" w:rsidRDefault="003840E2" w:rsidP="00BD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Prioritized changes (3) reflect </w:t>
            </w:r>
            <w:r w:rsidR="00BD4609">
              <w:rPr>
                <w:rFonts w:ascii="Times New Roman" w:hAnsi="Times New Roman" w:cs="Times New Roman"/>
                <w:sz w:val="24"/>
                <w:szCs w:val="24"/>
              </w:rPr>
              <w:t>weak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analysis of implementation; it is </w:t>
            </w:r>
            <w:r w:rsidR="00BD4609">
              <w:rPr>
                <w:rFonts w:ascii="Times New Roman" w:hAnsi="Times New Roman" w:cs="Times New Roman"/>
                <w:sz w:val="24"/>
                <w:szCs w:val="24"/>
              </w:rPr>
              <w:t xml:space="preserve">not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clear the changes will </w:t>
            </w:r>
            <w:r w:rsidR="00BD4609">
              <w:rPr>
                <w:rFonts w:ascii="Times New Roman" w:hAnsi="Times New Roman" w:cs="Times New Roman"/>
                <w:sz w:val="24"/>
                <w:szCs w:val="24"/>
              </w:rPr>
              <w:t>any significant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impact on increasing accessibility to the facility</w:t>
            </w:r>
          </w:p>
        </w:tc>
      </w:tr>
      <w:tr w:rsidR="00BD4609" w:rsidRPr="00782550" w:rsidTr="00E9135D">
        <w:tc>
          <w:tcPr>
            <w:tcW w:w="1615" w:type="dxa"/>
          </w:tcPr>
          <w:p w:rsidR="00BD4609" w:rsidRDefault="00BD4609" w:rsidP="00BD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ICF knowledge (5)</w:t>
            </w:r>
          </w:p>
        </w:tc>
        <w:tc>
          <w:tcPr>
            <w:tcW w:w="2610" w:type="dxa"/>
          </w:tcPr>
          <w:p w:rsidR="00BD4609" w:rsidRDefault="00BD4609" w:rsidP="00E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ICF model and assignment activities includes specific examples of advancing personal understanding and/or continued challenges with applying the ICF</w:t>
            </w:r>
          </w:p>
        </w:tc>
        <w:tc>
          <w:tcPr>
            <w:tcW w:w="2788" w:type="dxa"/>
          </w:tcPr>
          <w:p w:rsidR="00BD4609" w:rsidRDefault="00BD4609" w:rsidP="00BD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Analysis of ICF model and assignment activities includes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examples of advancing personal understanding and/or continued challenges with applying the ICF</w:t>
            </w:r>
          </w:p>
        </w:tc>
        <w:tc>
          <w:tcPr>
            <w:tcW w:w="2337" w:type="dxa"/>
          </w:tcPr>
          <w:p w:rsidR="00BD4609" w:rsidRDefault="00BD4609" w:rsidP="00BD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Analysis of ICF model and assignment activities includes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vague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examples of advancing personal understanding and/or continued challenges with applying the ICF</w:t>
            </w:r>
          </w:p>
        </w:tc>
      </w:tr>
      <w:tr w:rsidR="00357C49" w:rsidRPr="00782550" w:rsidTr="00E9135D">
        <w:trPr>
          <w:trHeight w:val="1133"/>
        </w:trPr>
        <w:tc>
          <w:tcPr>
            <w:tcW w:w="1615" w:type="dxa"/>
          </w:tcPr>
          <w:p w:rsidR="00357C49" w:rsidRPr="00646DC7" w:rsidRDefault="00357C49" w:rsidP="00BD4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Score Possible = </w:t>
            </w:r>
            <w:r w:rsidR="00BD460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735" w:type="dxa"/>
            <w:gridSpan w:val="3"/>
          </w:tcPr>
          <w:p w:rsidR="00357C49" w:rsidRPr="00782550" w:rsidRDefault="00357C49" w:rsidP="00E9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Comments</w:t>
            </w:r>
          </w:p>
        </w:tc>
      </w:tr>
    </w:tbl>
    <w:p w:rsidR="00357C49" w:rsidRPr="00782550" w:rsidRDefault="00357C49" w:rsidP="00357C49">
      <w:pPr>
        <w:rPr>
          <w:rFonts w:ascii="Times New Roman" w:hAnsi="Times New Roman" w:cs="Times New Roman"/>
          <w:sz w:val="24"/>
          <w:szCs w:val="24"/>
        </w:rPr>
      </w:pPr>
    </w:p>
    <w:p w:rsidR="00BD4609" w:rsidRDefault="00BD4609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357C49" w:rsidRDefault="0012299E" w:rsidP="007D53F6">
      <w:pPr>
        <w:pStyle w:val="NormalWeb"/>
      </w:pPr>
      <w:r>
        <w:lastRenderedPageBreak/>
        <w:t>PTA 103 Universal Design Worksheet</w:t>
      </w:r>
    </w:p>
    <w:p w:rsidR="005473A6" w:rsidRDefault="005473A6" w:rsidP="007D53F6">
      <w:pPr>
        <w:pStyle w:val="NormalWeb"/>
      </w:pPr>
      <w:r>
        <w:t>Name:</w:t>
      </w:r>
    </w:p>
    <w:p w:rsidR="005473A6" w:rsidRDefault="005473A6" w:rsidP="007D53F6">
      <w:pPr>
        <w:pStyle w:val="NormalWeb"/>
      </w:pPr>
      <w:r>
        <w:t>Date:</w:t>
      </w:r>
    </w:p>
    <w:p w:rsidR="007D53F6" w:rsidRDefault="007D53F6" w:rsidP="007D53F6">
      <w:pPr>
        <w:pStyle w:val="NormalWeb"/>
        <w:numPr>
          <w:ilvl w:val="0"/>
          <w:numId w:val="2"/>
        </w:numPr>
      </w:pPr>
      <w:r>
        <w:t xml:space="preserve">Consider a facility, park, trail, playground, or other area to which you would like to apply the concepts of Universal Design. </w:t>
      </w:r>
    </w:p>
    <w:p w:rsidR="007D53F6" w:rsidRDefault="007D53F6" w:rsidP="007D53F6">
      <w:pPr>
        <w:pStyle w:val="NormalWeb"/>
        <w:numPr>
          <w:ilvl w:val="0"/>
          <w:numId w:val="1"/>
        </w:numPr>
      </w:pPr>
      <w:r>
        <w:t xml:space="preserve">Description of the area </w:t>
      </w:r>
    </w:p>
    <w:p w:rsidR="007D53F6" w:rsidRDefault="007D53F6" w:rsidP="007D53F6">
      <w:pPr>
        <w:pStyle w:val="NormalWeb"/>
        <w:numPr>
          <w:ilvl w:val="0"/>
          <w:numId w:val="1"/>
        </w:numPr>
      </w:pPr>
      <w:r>
        <w:t xml:space="preserve">Condition </w:t>
      </w:r>
    </w:p>
    <w:p w:rsidR="007D53F6" w:rsidRDefault="007D53F6" w:rsidP="007D53F6">
      <w:pPr>
        <w:pStyle w:val="NormalWeb"/>
        <w:numPr>
          <w:ilvl w:val="0"/>
          <w:numId w:val="1"/>
        </w:numPr>
      </w:pPr>
      <w:r>
        <w:t>Audience—</w:t>
      </w:r>
      <w:proofErr w:type="gramStart"/>
      <w:r>
        <w:t>Who</w:t>
      </w:r>
      <w:proofErr w:type="gramEnd"/>
      <w:r>
        <w:t xml:space="preserve"> is your primary population, who is included, who is prevented from being included because of design, etc. </w:t>
      </w:r>
    </w:p>
    <w:p w:rsidR="00001F4A" w:rsidRDefault="00001F4A" w:rsidP="00001F4A">
      <w:pPr>
        <w:pStyle w:val="NormalWeb"/>
      </w:pPr>
    </w:p>
    <w:p w:rsidR="00001F4A" w:rsidRDefault="00001F4A" w:rsidP="00001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F4A" w:rsidRDefault="00001F4A" w:rsidP="00001F4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F4A">
        <w:rPr>
          <w:rFonts w:ascii="Times New Roman" w:eastAsia="Times New Roman" w:hAnsi="Times New Roman" w:cs="Times New Roman"/>
          <w:sz w:val="24"/>
          <w:szCs w:val="24"/>
        </w:rPr>
        <w:t xml:space="preserve">Make a list of changes that </w:t>
      </w:r>
      <w:proofErr w:type="gramStart"/>
      <w:r w:rsidRPr="00001F4A">
        <w:rPr>
          <w:rFonts w:ascii="Times New Roman" w:eastAsia="Times New Roman" w:hAnsi="Times New Roman" w:cs="Times New Roman"/>
          <w:sz w:val="24"/>
          <w:szCs w:val="24"/>
        </w:rPr>
        <w:t>can be made</w:t>
      </w:r>
      <w:proofErr w:type="gramEnd"/>
      <w:r w:rsidRPr="00001F4A">
        <w:rPr>
          <w:rFonts w:ascii="Times New Roman" w:eastAsia="Times New Roman" w:hAnsi="Times New Roman" w:cs="Times New Roman"/>
          <w:sz w:val="24"/>
          <w:szCs w:val="24"/>
        </w:rPr>
        <w:t xml:space="preserve"> to your facility that incorporates the guidelines of </w:t>
      </w:r>
      <w:r w:rsidRPr="00001F4A">
        <w:rPr>
          <w:rFonts w:ascii="Times New Roman" w:eastAsia="Times New Roman" w:hAnsi="Times New Roman" w:cs="Times New Roman"/>
          <w:i/>
          <w:iCs/>
          <w:sz w:val="24"/>
          <w:szCs w:val="24"/>
        </w:rPr>
        <w:t>equitable use in design</w:t>
      </w:r>
      <w:r w:rsidRPr="00001F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1F4A" w:rsidRDefault="00001F4A" w:rsidP="00001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F4A" w:rsidRDefault="00001F4A" w:rsidP="00001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F4A" w:rsidRPr="00DA01D5" w:rsidRDefault="00001F4A" w:rsidP="00001F4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01F4A">
        <w:rPr>
          <w:rFonts w:ascii="Times New Roman" w:hAnsi="Times New Roman" w:cs="Times New Roman"/>
          <w:sz w:val="24"/>
          <w:szCs w:val="24"/>
        </w:rPr>
        <w:t xml:space="preserve">Make a list of changes that </w:t>
      </w:r>
      <w:proofErr w:type="gramStart"/>
      <w:r w:rsidRPr="00001F4A">
        <w:rPr>
          <w:rFonts w:ascii="Times New Roman" w:hAnsi="Times New Roman" w:cs="Times New Roman"/>
          <w:sz w:val="24"/>
          <w:szCs w:val="24"/>
        </w:rPr>
        <w:t>can be made</w:t>
      </w:r>
      <w:proofErr w:type="gramEnd"/>
      <w:r w:rsidRPr="00001F4A">
        <w:rPr>
          <w:rFonts w:ascii="Times New Roman" w:hAnsi="Times New Roman" w:cs="Times New Roman"/>
          <w:sz w:val="24"/>
          <w:szCs w:val="24"/>
        </w:rPr>
        <w:t xml:space="preserve"> to your facility</w:t>
      </w:r>
      <w:r w:rsidR="00DA01D5">
        <w:rPr>
          <w:rFonts w:ascii="Times New Roman" w:hAnsi="Times New Roman" w:cs="Times New Roman"/>
          <w:sz w:val="24"/>
          <w:szCs w:val="24"/>
        </w:rPr>
        <w:t xml:space="preserve"> </w:t>
      </w:r>
      <w:r w:rsidR="00DA01D5" w:rsidRPr="00DA01D5">
        <w:rPr>
          <w:rFonts w:ascii="Times New Roman" w:hAnsi="Times New Roman" w:cs="Times New Roman"/>
          <w:sz w:val="24"/>
          <w:szCs w:val="24"/>
        </w:rPr>
        <w:t xml:space="preserve">that incorporate the guidelines of </w:t>
      </w:r>
      <w:r w:rsidR="00DA01D5" w:rsidRPr="00DA01D5">
        <w:rPr>
          <w:rFonts w:ascii="Times New Roman" w:hAnsi="Times New Roman" w:cs="Times New Roman"/>
          <w:i/>
          <w:iCs/>
          <w:sz w:val="24"/>
          <w:szCs w:val="24"/>
        </w:rPr>
        <w:t>flexibility in use</w:t>
      </w:r>
      <w:r w:rsidR="00DA01D5" w:rsidRPr="00DA01D5">
        <w:rPr>
          <w:rFonts w:ascii="Times New Roman" w:hAnsi="Times New Roman" w:cs="Times New Roman"/>
          <w:sz w:val="24"/>
          <w:szCs w:val="24"/>
        </w:rPr>
        <w:t>.</w:t>
      </w:r>
    </w:p>
    <w:p w:rsidR="00001F4A" w:rsidRDefault="00001F4A" w:rsidP="00001F4A">
      <w:pPr>
        <w:pStyle w:val="NormalWeb"/>
      </w:pPr>
    </w:p>
    <w:p w:rsidR="00F70452" w:rsidRDefault="00F70452" w:rsidP="00001F4A">
      <w:pPr>
        <w:pStyle w:val="NormalWeb"/>
      </w:pPr>
    </w:p>
    <w:p w:rsidR="00F70452" w:rsidRPr="00F70452" w:rsidRDefault="00F70452" w:rsidP="00F70452">
      <w:pPr>
        <w:pStyle w:val="NormalWeb"/>
        <w:numPr>
          <w:ilvl w:val="0"/>
          <w:numId w:val="2"/>
        </w:numPr>
        <w:rPr>
          <w:rStyle w:val="Emphasis"/>
          <w:i w:val="0"/>
          <w:iCs w:val="0"/>
        </w:rPr>
      </w:pPr>
      <w:r>
        <w:t>Make a list of changes th</w:t>
      </w:r>
      <w:r w:rsidR="005473A6">
        <w:t xml:space="preserve">at </w:t>
      </w:r>
      <w:proofErr w:type="gramStart"/>
      <w:r w:rsidR="005473A6">
        <w:t>can be made</w:t>
      </w:r>
      <w:proofErr w:type="gramEnd"/>
      <w:r w:rsidR="005473A6">
        <w:t xml:space="preserve"> to your facility</w:t>
      </w:r>
      <w:r>
        <w:t xml:space="preserve"> that incorporates the guidelines of </w:t>
      </w:r>
      <w:r>
        <w:rPr>
          <w:rStyle w:val="Emphasis"/>
        </w:rPr>
        <w:t>simple and intuitive designs.</w:t>
      </w:r>
    </w:p>
    <w:p w:rsidR="00F70452" w:rsidRDefault="00F70452" w:rsidP="00F70452">
      <w:pPr>
        <w:pStyle w:val="NormalWeb"/>
        <w:rPr>
          <w:rStyle w:val="Emphasis"/>
        </w:rPr>
      </w:pPr>
    </w:p>
    <w:p w:rsidR="00F70452" w:rsidRDefault="00F70452" w:rsidP="00F70452">
      <w:pPr>
        <w:pStyle w:val="NormalWeb"/>
        <w:rPr>
          <w:rStyle w:val="Emphasis"/>
        </w:rPr>
      </w:pPr>
    </w:p>
    <w:p w:rsidR="00F70452" w:rsidRDefault="00F70452" w:rsidP="00F70452">
      <w:pPr>
        <w:pStyle w:val="NormalWeb"/>
        <w:rPr>
          <w:rStyle w:val="Emphasis"/>
          <w:i w:val="0"/>
          <w:iCs w:val="0"/>
        </w:rPr>
      </w:pPr>
    </w:p>
    <w:p w:rsidR="00F70452" w:rsidRPr="0057015D" w:rsidRDefault="00F70452" w:rsidP="00F70452">
      <w:pPr>
        <w:pStyle w:val="NormalWeb"/>
        <w:numPr>
          <w:ilvl w:val="0"/>
          <w:numId w:val="2"/>
        </w:numPr>
        <w:rPr>
          <w:rStyle w:val="Emphasis"/>
          <w:i w:val="0"/>
          <w:iCs w:val="0"/>
        </w:rPr>
      </w:pPr>
      <w:r>
        <w:t xml:space="preserve">Make a list of changes that </w:t>
      </w:r>
      <w:proofErr w:type="gramStart"/>
      <w:r>
        <w:t>can be made</w:t>
      </w:r>
      <w:proofErr w:type="gramEnd"/>
      <w:r>
        <w:t xml:space="preserve"> to your facility that incorporates the guidelines of </w:t>
      </w:r>
      <w:r>
        <w:rPr>
          <w:rStyle w:val="Emphasis"/>
        </w:rPr>
        <w:t>perceptible information.</w:t>
      </w:r>
    </w:p>
    <w:p w:rsidR="0057015D" w:rsidRDefault="0057015D" w:rsidP="0057015D">
      <w:pPr>
        <w:pStyle w:val="NormalWeb"/>
        <w:rPr>
          <w:rStyle w:val="Emphasis"/>
        </w:rPr>
      </w:pPr>
    </w:p>
    <w:p w:rsidR="0057015D" w:rsidRDefault="0057015D" w:rsidP="0057015D">
      <w:pPr>
        <w:pStyle w:val="NormalWeb"/>
        <w:rPr>
          <w:rStyle w:val="Emphasis"/>
        </w:rPr>
      </w:pPr>
    </w:p>
    <w:p w:rsidR="0057015D" w:rsidRPr="0091757D" w:rsidRDefault="0057015D" w:rsidP="0057015D">
      <w:pPr>
        <w:pStyle w:val="NormalWeb"/>
        <w:numPr>
          <w:ilvl w:val="0"/>
          <w:numId w:val="2"/>
        </w:numPr>
        <w:rPr>
          <w:rStyle w:val="Emphasis"/>
          <w:i w:val="0"/>
          <w:iCs w:val="0"/>
        </w:rPr>
      </w:pPr>
      <w:r>
        <w:t>Make a list of changes th</w:t>
      </w:r>
      <w:r w:rsidR="005473A6">
        <w:t xml:space="preserve">at </w:t>
      </w:r>
      <w:proofErr w:type="gramStart"/>
      <w:r w:rsidR="005473A6">
        <w:t>can be made</w:t>
      </w:r>
      <w:proofErr w:type="gramEnd"/>
      <w:r w:rsidR="005473A6">
        <w:t xml:space="preserve"> to your facility</w:t>
      </w:r>
      <w:r>
        <w:t xml:space="preserve"> that incorporates the guidelines of</w:t>
      </w:r>
      <w:r>
        <w:rPr>
          <w:rStyle w:val="Emphasis"/>
        </w:rPr>
        <w:t xml:space="preserve"> tolerance for error.</w:t>
      </w:r>
    </w:p>
    <w:p w:rsidR="0091757D" w:rsidRDefault="0091757D" w:rsidP="0091757D">
      <w:pPr>
        <w:pStyle w:val="NormalWeb"/>
        <w:rPr>
          <w:rStyle w:val="Emphasis"/>
        </w:rPr>
      </w:pPr>
    </w:p>
    <w:p w:rsidR="0091757D" w:rsidRDefault="0091757D" w:rsidP="0091757D">
      <w:pPr>
        <w:pStyle w:val="NormalWeb"/>
        <w:rPr>
          <w:rStyle w:val="Emphasis"/>
        </w:rPr>
      </w:pPr>
    </w:p>
    <w:p w:rsidR="0091757D" w:rsidRPr="000902A3" w:rsidRDefault="0091757D" w:rsidP="0091757D">
      <w:pPr>
        <w:pStyle w:val="NormalWeb"/>
        <w:numPr>
          <w:ilvl w:val="0"/>
          <w:numId w:val="2"/>
        </w:numPr>
        <w:rPr>
          <w:rStyle w:val="Emphasis"/>
          <w:i w:val="0"/>
          <w:iCs w:val="0"/>
        </w:rPr>
      </w:pPr>
      <w:r>
        <w:t>Make a list of changes th</w:t>
      </w:r>
      <w:r w:rsidR="005473A6">
        <w:t xml:space="preserve">at </w:t>
      </w:r>
      <w:proofErr w:type="gramStart"/>
      <w:r w:rsidR="005473A6">
        <w:t>can be made</w:t>
      </w:r>
      <w:proofErr w:type="gramEnd"/>
      <w:r w:rsidR="005473A6">
        <w:t xml:space="preserve"> to your facility</w:t>
      </w:r>
      <w:r>
        <w:t xml:space="preserve"> that incorporates the guidelines of </w:t>
      </w:r>
      <w:r w:rsidR="005473A6">
        <w:rPr>
          <w:rStyle w:val="Emphasis"/>
        </w:rPr>
        <w:t xml:space="preserve">size and space </w:t>
      </w:r>
      <w:r w:rsidR="00331D9B">
        <w:rPr>
          <w:rStyle w:val="Emphasis"/>
        </w:rPr>
        <w:t>for approach and use</w:t>
      </w:r>
      <w:r>
        <w:rPr>
          <w:rStyle w:val="Emphasis"/>
        </w:rPr>
        <w:t>.</w:t>
      </w:r>
    </w:p>
    <w:p w:rsidR="000902A3" w:rsidRDefault="000902A3" w:rsidP="000902A3">
      <w:pPr>
        <w:pStyle w:val="NormalWeb"/>
        <w:rPr>
          <w:rStyle w:val="Emphasis"/>
        </w:rPr>
      </w:pPr>
    </w:p>
    <w:p w:rsidR="000902A3" w:rsidRPr="000902A3" w:rsidRDefault="000902A3" w:rsidP="000902A3">
      <w:pPr>
        <w:pStyle w:val="NormalWeb"/>
        <w:rPr>
          <w:rStyle w:val="Emphasis"/>
          <w:i w:val="0"/>
          <w:iCs w:val="0"/>
        </w:rPr>
      </w:pPr>
    </w:p>
    <w:p w:rsidR="000902A3" w:rsidRDefault="000902A3" w:rsidP="0091757D">
      <w:pPr>
        <w:pStyle w:val="NormalWeb"/>
        <w:numPr>
          <w:ilvl w:val="0"/>
          <w:numId w:val="2"/>
        </w:numPr>
      </w:pPr>
      <w:r>
        <w:t xml:space="preserve">Make a list of changes that </w:t>
      </w:r>
      <w:proofErr w:type="gramStart"/>
      <w:r>
        <w:t>can be made</w:t>
      </w:r>
      <w:proofErr w:type="gramEnd"/>
      <w:r>
        <w:t xml:space="preserve"> to your facility that incorporates the guidelines of </w:t>
      </w:r>
      <w:r>
        <w:rPr>
          <w:rStyle w:val="Emphasis"/>
        </w:rPr>
        <w:t>low physical effort.</w:t>
      </w:r>
    </w:p>
    <w:p w:rsidR="007D53F6" w:rsidRDefault="007D53F6" w:rsidP="007D53F6">
      <w:pPr>
        <w:pStyle w:val="NormalWeb"/>
      </w:pPr>
    </w:p>
    <w:p w:rsidR="005473A6" w:rsidRDefault="005473A6" w:rsidP="005473A6">
      <w:pPr>
        <w:pStyle w:val="NormalWeb"/>
        <w:numPr>
          <w:ilvl w:val="0"/>
          <w:numId w:val="2"/>
        </w:numPr>
      </w:pPr>
      <w:r>
        <w:t xml:space="preserve">Using the changes that you have already suggested, </w:t>
      </w:r>
      <w:r w:rsidRPr="005473A6">
        <w:rPr>
          <w:b/>
        </w:rPr>
        <w:t>identify the three changes</w:t>
      </w:r>
      <w:r>
        <w:t xml:space="preserve"> that are the easiest or most feasible to implement in your facility.  For each of these three changes, make suggestions about how the changes </w:t>
      </w:r>
      <w:proofErr w:type="gramStart"/>
      <w:r>
        <w:t>can be executed</w:t>
      </w:r>
      <w:proofErr w:type="gramEnd"/>
      <w:r>
        <w:t xml:space="preserve"> as soon as possible. What resources that </w:t>
      </w:r>
      <w:proofErr w:type="gramStart"/>
      <w:r>
        <w:t>are needed</w:t>
      </w:r>
      <w:proofErr w:type="gramEnd"/>
      <w:r>
        <w:t xml:space="preserve"> to implement the changes?</w:t>
      </w:r>
      <w:r w:rsidR="00BD4609">
        <w:t xml:space="preserve"> </w:t>
      </w:r>
    </w:p>
    <w:p w:rsidR="00BD4609" w:rsidRDefault="00BD4609" w:rsidP="00BD4609">
      <w:pPr>
        <w:pStyle w:val="ListParagraph"/>
      </w:pPr>
    </w:p>
    <w:p w:rsidR="00BD4609" w:rsidRDefault="00BD4609" w:rsidP="005473A6">
      <w:pPr>
        <w:pStyle w:val="NormalWeb"/>
        <w:numPr>
          <w:ilvl w:val="0"/>
          <w:numId w:val="2"/>
        </w:numPr>
      </w:pPr>
      <w:r>
        <w:t>Consider the ICF model: How do the activities you completed in this worksheet connect to your understanding of how the ICF model guides clinical decision-making?</w:t>
      </w:r>
    </w:p>
    <w:p w:rsidR="007D53F6" w:rsidRDefault="007D53F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53F6" w:rsidRDefault="007D53F6"/>
    <w:p w:rsidR="007D53F6" w:rsidRDefault="007D53F6"/>
    <w:p w:rsidR="007D53F6" w:rsidRDefault="007D53F6"/>
    <w:p w:rsidR="007D53F6" w:rsidRDefault="007D53F6"/>
    <w:sectPr w:rsidR="007D5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3ECA"/>
    <w:multiLevelType w:val="multilevel"/>
    <w:tmpl w:val="22F20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05510A"/>
    <w:multiLevelType w:val="hybridMultilevel"/>
    <w:tmpl w:val="F5E26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A6B23"/>
    <w:multiLevelType w:val="hybridMultilevel"/>
    <w:tmpl w:val="C91E3B3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F6"/>
    <w:rsid w:val="00001F4A"/>
    <w:rsid w:val="000902A3"/>
    <w:rsid w:val="0012299E"/>
    <w:rsid w:val="00232C2E"/>
    <w:rsid w:val="00331D9B"/>
    <w:rsid w:val="00357C49"/>
    <w:rsid w:val="003840E2"/>
    <w:rsid w:val="005473A6"/>
    <w:rsid w:val="0057015D"/>
    <w:rsid w:val="005E3C91"/>
    <w:rsid w:val="007D53F6"/>
    <w:rsid w:val="0091757D"/>
    <w:rsid w:val="00BD4609"/>
    <w:rsid w:val="00DA01D5"/>
    <w:rsid w:val="00F7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C0D43-0904-454A-A490-606DA50C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1F4A"/>
    <w:rPr>
      <w:i/>
      <w:iCs/>
    </w:rPr>
  </w:style>
  <w:style w:type="paragraph" w:styleId="ListParagraph">
    <w:name w:val="List Paragraph"/>
    <w:basedOn w:val="Normal"/>
    <w:uiPriority w:val="34"/>
    <w:qFormat/>
    <w:rsid w:val="00001F4A"/>
    <w:pPr>
      <w:ind w:left="720"/>
      <w:contextualSpacing/>
    </w:pPr>
  </w:style>
  <w:style w:type="table" w:styleId="TableGrid">
    <w:name w:val="Table Grid"/>
    <w:basedOn w:val="TableNormal"/>
    <w:uiPriority w:val="39"/>
    <w:rsid w:val="00357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Professions</dc:creator>
  <cp:keywords/>
  <dc:description/>
  <cp:lastModifiedBy>Health Professions</cp:lastModifiedBy>
  <cp:revision>4</cp:revision>
  <dcterms:created xsi:type="dcterms:W3CDTF">2017-01-14T19:22:00Z</dcterms:created>
  <dcterms:modified xsi:type="dcterms:W3CDTF">2017-01-14T19:26:00Z</dcterms:modified>
</cp:coreProperties>
</file>